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FCCB1" w14:textId="18B5B388" w:rsidR="00183531" w:rsidRPr="002F16C8" w:rsidRDefault="002F16C8" w:rsidP="00183531">
      <w:pPr>
        <w:spacing w:after="0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Т</w:t>
      </w:r>
      <w:r w:rsidR="00183531" w:rsidRPr="002F16C8">
        <w:rPr>
          <w:rFonts w:ascii="Times New Roman" w:hAnsi="Times New Roman" w:cs="Times New Roman"/>
          <w:sz w:val="20"/>
          <w:szCs w:val="20"/>
          <w:lang w:val="kk-KZ"/>
        </w:rPr>
        <w:t>ехникалық сипаттама</w:t>
      </w:r>
      <w:r>
        <w:rPr>
          <w:rFonts w:ascii="Times New Roman" w:hAnsi="Times New Roman" w:cs="Times New Roman"/>
          <w:sz w:val="20"/>
          <w:szCs w:val="20"/>
          <w:lang w:val="kk-KZ"/>
        </w:rPr>
        <w:t>ның</w:t>
      </w:r>
      <w:r w:rsidR="00183531" w:rsidRPr="002F16C8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14:paraId="057C85F6" w14:textId="571A68F8" w:rsidR="00183531" w:rsidRDefault="00183531" w:rsidP="00183531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F16C8">
        <w:rPr>
          <w:rFonts w:ascii="Times New Roman" w:hAnsi="Times New Roman" w:cs="Times New Roman"/>
          <w:b/>
          <w:bCs/>
          <w:sz w:val="20"/>
          <w:szCs w:val="20"/>
          <w:lang w:val="kk-KZ"/>
        </w:rPr>
        <w:t>№2 қосымша</w:t>
      </w:r>
      <w:r w:rsidR="002F16C8" w:rsidRPr="002F16C8">
        <w:rPr>
          <w:rFonts w:ascii="Times New Roman" w:hAnsi="Times New Roman" w:cs="Times New Roman"/>
          <w:b/>
          <w:bCs/>
          <w:sz w:val="20"/>
          <w:szCs w:val="20"/>
          <w:lang w:val="kk-KZ"/>
        </w:rPr>
        <w:t>сы</w:t>
      </w:r>
    </w:p>
    <w:p w14:paraId="2B39D4ED" w14:textId="2975B7C9" w:rsidR="002F16C8" w:rsidRDefault="002F16C8" w:rsidP="002F16C8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F16C8">
        <w:rPr>
          <w:rFonts w:ascii="Times New Roman" w:hAnsi="Times New Roman" w:cs="Times New Roman"/>
          <w:b/>
          <w:sz w:val="20"/>
          <w:szCs w:val="20"/>
          <w:lang w:val="kk-KZ"/>
        </w:rPr>
        <w:t>Қ</w:t>
      </w:r>
      <w:r w:rsidRPr="002F16C8">
        <w:rPr>
          <w:rFonts w:ascii="Times New Roman" w:hAnsi="Times New Roman" w:cs="Times New Roman"/>
          <w:b/>
          <w:sz w:val="20"/>
          <w:lang w:val="kk-KZ"/>
        </w:rPr>
        <w:t>ұрғақ азық жиынтығының құрамы</w:t>
      </w:r>
    </w:p>
    <w:tbl>
      <w:tblPr>
        <w:tblpPr w:leftFromText="180" w:rightFromText="180" w:vertAnchor="text" w:horzAnchor="margin" w:tblpXSpec="center" w:tblpY="393"/>
        <w:tblW w:w="10348" w:type="dxa"/>
        <w:tblLook w:val="04A0" w:firstRow="1" w:lastRow="0" w:firstColumn="1" w:lastColumn="0" w:noHBand="0" w:noVBand="1"/>
      </w:tblPr>
      <w:tblGrid>
        <w:gridCol w:w="626"/>
        <w:gridCol w:w="3475"/>
        <w:gridCol w:w="1725"/>
        <w:gridCol w:w="2449"/>
        <w:gridCol w:w="2073"/>
      </w:tblGrid>
      <w:tr w:rsidR="00183531" w:rsidRPr="002F16C8" w14:paraId="4AE360E6" w14:textId="77777777" w:rsidTr="002F16C8">
        <w:trPr>
          <w:trHeight w:val="34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8F13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№</w:t>
            </w:r>
          </w:p>
        </w:tc>
        <w:tc>
          <w:tcPr>
            <w:tcW w:w="3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BC00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 xml:space="preserve">Атауы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F548" w14:textId="7FC6E275" w:rsidR="00183531" w:rsidRPr="002F16C8" w:rsidRDefault="002F16C8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К</w:t>
            </w:r>
            <w:r w:rsidR="00183531" w:rsidRPr="002F16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 xml:space="preserve">өлемі/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С</w:t>
            </w:r>
            <w:r w:rsidR="00183531" w:rsidRPr="002F16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аны</w:t>
            </w:r>
          </w:p>
          <w:p w14:paraId="6620CE94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кем емес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F4B0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Норма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AD26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Ескерту</w:t>
            </w:r>
          </w:p>
        </w:tc>
      </w:tr>
      <w:tr w:rsidR="00183531" w:rsidRPr="002F16C8" w14:paraId="797C4481" w14:textId="77777777" w:rsidTr="002F16C8">
        <w:trPr>
          <w:trHeight w:val="50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2615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B4E4" w14:textId="68AC301A" w:rsidR="00183531" w:rsidRPr="002F16C8" w:rsidRDefault="00BC0839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МЕМСТ</w:t>
            </w:r>
            <w:r w:rsidRPr="00BC08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32125-2013 сәйкес жоғары сұрыпты ет консервілері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б</w:t>
            </w:r>
            <w:r w:rsidRPr="00BC08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ұқтырылған сиыр еті/жылқы еті).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70AE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 банка / 325г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CBF4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Аптасына 6 рет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3C83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Таңдауға беріледі  </w:t>
            </w:r>
          </w:p>
        </w:tc>
      </w:tr>
      <w:tr w:rsidR="00183531" w:rsidRPr="002F16C8" w14:paraId="0D9CF356" w14:textId="77777777" w:rsidTr="002F16C8">
        <w:trPr>
          <w:trHeight w:val="37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FDAE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B695" w14:textId="72EC4BED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Балық  консервілер (шабақ, скумбрия, сардина) + жоғарғы сортты </w:t>
            </w:r>
            <w:r w:rsidR="002F16C8"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консервіленген</w:t>
            </w: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палау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38B6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2 банка / 240г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7C01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четверг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FCB2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Таңдауға беріледі  </w:t>
            </w:r>
          </w:p>
        </w:tc>
      </w:tr>
      <w:tr w:rsidR="00183531" w:rsidRPr="002F16C8" w14:paraId="067F6698" w14:textId="77777777" w:rsidTr="002F16C8">
        <w:trPr>
          <w:trHeight w:val="36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E655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3EA5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Тез дайындалатын лапша 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0BC5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 пачка 90г.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5783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1959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 </w:t>
            </w:r>
          </w:p>
        </w:tc>
      </w:tr>
      <w:tr w:rsidR="00183531" w:rsidRPr="002F16C8" w14:paraId="0F9FCD9D" w14:textId="77777777" w:rsidTr="002F16C8">
        <w:trPr>
          <w:trHeight w:val="46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810D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B386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Шоколадты батон,  құрамына сүт шоколадымен қапталған қуырылған жержаңғақ, нугат және карамель кіреді. Пішіні тікбұрышты," flow pack " қаптамасында. Өнімде: ақуыздар кем дегенде 7,6 г, майлар кем дегенде 25,1 г, көмірсулар кем дегенде 59,0 г.</w:t>
            </w:r>
          </w:p>
          <w:p w14:paraId="253219C9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0E140279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                           /</w:t>
            </w:r>
          </w:p>
          <w:p w14:paraId="30AF9641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5B23FB3A" w14:textId="034D59DD" w:rsidR="00183531" w:rsidRPr="002F16C8" w:rsidRDefault="002F16C8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Шоколадты</w:t>
            </w:r>
            <w:r w:rsidR="00183531"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батон жылтыратылған.</w:t>
            </w:r>
          </w:p>
          <w:p w14:paraId="0E69C214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жұмсақ карамель мен глазурьмен қапталған қытырлақ печенье шарлары бар нәзік пралиннен. Ақуыздар кем дегенде 3,5 гр., майлар кем дегенде 30 гр., көмірсулар кем дегенде 58 гр.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4339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 дана 50г.</w:t>
            </w:r>
          </w:p>
          <w:p w14:paraId="6AEA9FE5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46050B41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4A8D8837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32AF8A63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135CBABB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67744557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7294F74A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/</w:t>
            </w:r>
          </w:p>
          <w:p w14:paraId="57DFC62C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3EC25C3A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 дана 30г.</w:t>
            </w:r>
          </w:p>
          <w:p w14:paraId="4158F988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0D69B5CB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2B6FE8FD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7F4A0D3F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56EB13D6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CC97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7A26" w14:textId="2724B2F0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 </w:t>
            </w:r>
            <w:r w:rsidR="00C10957">
              <w:t xml:space="preserve"> </w:t>
            </w:r>
            <w:r w:rsidR="00C109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ауыспалы</w:t>
            </w:r>
          </w:p>
        </w:tc>
      </w:tr>
      <w:tr w:rsidR="00183531" w:rsidRPr="002F16C8" w14:paraId="751E9A85" w14:textId="77777777" w:rsidTr="002F16C8">
        <w:trPr>
          <w:trHeight w:val="31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B04B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DFD4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Печенье, вафли, кекс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6C6F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100г. 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1A7F1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A0EE" w14:textId="07376446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 </w:t>
            </w:r>
            <w:r w:rsidR="00C109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ауыспалы</w:t>
            </w:r>
          </w:p>
        </w:tc>
      </w:tr>
      <w:tr w:rsidR="00183531" w:rsidRPr="002F16C8" w14:paraId="2CB17FCD" w14:textId="77777777" w:rsidTr="002F16C8">
        <w:trPr>
          <w:trHeight w:val="17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D08F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DBAF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Нан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AB54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200г.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89ECA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8D17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 </w:t>
            </w:r>
          </w:p>
        </w:tc>
      </w:tr>
      <w:tr w:rsidR="00183531" w:rsidRPr="002F16C8" w14:paraId="036CAA1C" w14:textId="77777777" w:rsidTr="002F16C8">
        <w:trPr>
          <w:trHeight w:val="2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AA26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4301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Құрамында қант, аллергиялық реакциялар тудырмайтын табиғи бояғыш, табиғи карамель бояуы, қышқылдықты реттегіш ортофосфор қышқылы, табиғи хош иістендіргіштер, кофеин бар тазартылған суы бар газдалған сусын.</w:t>
            </w:r>
          </w:p>
          <w:p w14:paraId="187356FB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1BDC97F4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                            / </w:t>
            </w:r>
          </w:p>
          <w:p w14:paraId="78BE2B07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32859F02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Тазартылған сумен газдалған лимонад, қант, апельсин шырыны (3%), апельсин сығындысы, қышқылдықты реттегіш (лимон қышқылы), табиғи апельсин хош иісі және басқа да табиғи хош иістендіргіштер, антиоксидант аскорбин қышқылы, бета-каротин бояуы, консервант натрий бензоаты.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E61E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 дана 0,5л.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5F74C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F5C1" w14:textId="3996A86E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 </w:t>
            </w:r>
            <w:r w:rsidR="00C109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ауыспалы</w:t>
            </w:r>
          </w:p>
        </w:tc>
      </w:tr>
      <w:tr w:rsidR="00183531" w:rsidRPr="002F16C8" w14:paraId="67B6A959" w14:textId="77777777" w:rsidTr="002F16C8">
        <w:trPr>
          <w:trHeight w:val="30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A21A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B20B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Пакеттелген шай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2E7B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3 дана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00066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091F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 </w:t>
            </w:r>
          </w:p>
        </w:tc>
      </w:tr>
      <w:tr w:rsidR="00183531" w:rsidRPr="002F16C8" w14:paraId="419357A5" w14:textId="77777777" w:rsidTr="002F16C8">
        <w:trPr>
          <w:trHeight w:val="22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B949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0C52" w14:textId="77777777" w:rsidR="00183531" w:rsidRPr="002F16C8" w:rsidRDefault="00183531" w:rsidP="00D34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Рафинад қант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587B8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45г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48732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F1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күн сайын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4B7B" w14:textId="77777777" w:rsidR="00183531" w:rsidRPr="002F16C8" w:rsidRDefault="00183531" w:rsidP="00D34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</w:tbl>
    <w:p w14:paraId="4C9623FE" w14:textId="77777777" w:rsidR="00183531" w:rsidRPr="002F16C8" w:rsidRDefault="00183531" w:rsidP="0018353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14:paraId="4B9E5B02" w14:textId="77777777" w:rsidR="00C10957" w:rsidRDefault="00C10957" w:rsidP="0018353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14:paraId="36EF92F4" w14:textId="63B5AC42" w:rsidR="00183531" w:rsidRPr="002F16C8" w:rsidRDefault="00183531" w:rsidP="0018353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2F16C8">
        <w:rPr>
          <w:rFonts w:ascii="Times New Roman" w:hAnsi="Times New Roman" w:cs="Times New Roman"/>
          <w:sz w:val="20"/>
          <w:szCs w:val="20"/>
          <w:lang w:val="kk-KZ"/>
        </w:rPr>
        <w:t>* Қ</w:t>
      </w:r>
      <w:r w:rsidRPr="002F16C8">
        <w:rPr>
          <w:rFonts w:ascii="Times New Roman" w:hAnsi="Times New Roman" w:cs="Times New Roman"/>
          <w:sz w:val="20"/>
          <w:lang w:val="kk-KZ"/>
        </w:rPr>
        <w:t>ұрғақ азық жиынтығын 3 майлықпен бірге санитарлық нормаларды сақтай отырып</w:t>
      </w:r>
      <w:r w:rsidRPr="002F16C8">
        <w:rPr>
          <w:rFonts w:ascii="Times New Roman" w:hAnsi="Times New Roman" w:cs="Times New Roman"/>
          <w:sz w:val="20"/>
          <w:szCs w:val="20"/>
          <w:lang w:val="kk-KZ"/>
        </w:rPr>
        <w:t xml:space="preserve"> орау керек. </w:t>
      </w:r>
    </w:p>
    <w:p w14:paraId="1FE55FA7" w14:textId="77777777" w:rsidR="00183531" w:rsidRPr="002F16C8" w:rsidRDefault="00183531" w:rsidP="0018353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2F16C8">
        <w:rPr>
          <w:rFonts w:ascii="Times New Roman" w:hAnsi="Times New Roman" w:cs="Times New Roman"/>
          <w:sz w:val="20"/>
          <w:szCs w:val="20"/>
          <w:lang w:val="kk-KZ"/>
        </w:rPr>
        <w:t xml:space="preserve">* Тапсырыс беруші  </w:t>
      </w:r>
      <w:r w:rsidRPr="002F16C8">
        <w:rPr>
          <w:rFonts w:ascii="Times New Roman" w:hAnsi="Times New Roman" w:cs="Times New Roman"/>
          <w:sz w:val="20"/>
          <w:lang w:val="kk-KZ"/>
        </w:rPr>
        <w:t xml:space="preserve">әр күнге консерві түрін таңдау құқығын өзіне қалдырады. </w:t>
      </w:r>
    </w:p>
    <w:p w14:paraId="3D93484F" w14:textId="77777777" w:rsidR="00183531" w:rsidRPr="00BC0839" w:rsidRDefault="00183531" w:rsidP="0018353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sectPr w:rsidR="00183531" w:rsidRPr="00BC0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A75"/>
    <w:rsid w:val="00183531"/>
    <w:rsid w:val="002F16C8"/>
    <w:rsid w:val="00977F15"/>
    <w:rsid w:val="00B16695"/>
    <w:rsid w:val="00B85A75"/>
    <w:rsid w:val="00BC0839"/>
    <w:rsid w:val="00C1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A81A2"/>
  <w15:chartTrackingRefBased/>
  <w15:docId w15:val="{0A82A5BC-B745-41D0-864C-7F06AB44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53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F1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3531"/>
    <w:pPr>
      <w:ind w:left="720"/>
      <w:contextualSpacing/>
    </w:pPr>
  </w:style>
  <w:style w:type="character" w:customStyle="1" w:styleId="3">
    <w:name w:val="Заголовок №3_"/>
    <w:basedOn w:val="a0"/>
    <w:link w:val="30"/>
    <w:rsid w:val="00183531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paragraph" w:customStyle="1" w:styleId="30">
    <w:name w:val="Заголовок №3"/>
    <w:basedOn w:val="a"/>
    <w:link w:val="3"/>
    <w:rsid w:val="00183531"/>
    <w:pPr>
      <w:widowControl w:val="0"/>
      <w:shd w:val="clear" w:color="auto" w:fill="FFFFFF"/>
      <w:spacing w:after="600" w:line="0" w:lineRule="atLeast"/>
      <w:ind w:hanging="460"/>
      <w:jc w:val="center"/>
      <w:outlineLvl w:val="2"/>
    </w:pPr>
    <w:rPr>
      <w:rFonts w:ascii="Times New Roman" w:eastAsia="Times New Roman" w:hAnsi="Times New Roman" w:cs="Times New Roman"/>
      <w:b/>
      <w:bCs/>
      <w:spacing w:val="7"/>
      <w:sz w:val="20"/>
      <w:szCs w:val="20"/>
      <w:lang w:val="ru-RU"/>
    </w:rPr>
  </w:style>
  <w:style w:type="character" w:customStyle="1" w:styleId="Arial7pt0pt">
    <w:name w:val="Основной текст + Arial;7 pt;Интервал 0 pt"/>
    <w:basedOn w:val="a0"/>
    <w:rsid w:val="0018353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Шадиров Азамат Маратович</dc:creator>
  <cp:keywords/>
  <dc:description/>
  <cp:lastModifiedBy>Шадиров Азамат Маратович</cp:lastModifiedBy>
  <cp:revision>5</cp:revision>
  <dcterms:created xsi:type="dcterms:W3CDTF">2022-11-24T15:37:00Z</dcterms:created>
  <dcterms:modified xsi:type="dcterms:W3CDTF">2025-11-03T04:06:00Z</dcterms:modified>
</cp:coreProperties>
</file>